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bookmarkStart w:id="0" w:name="_GoBack"/>
      <w:bookmarkEnd w:id="0"/>
    </w:p>
    <w:p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>i zasady uczestnictwa w szkoleniu</w:t>
      </w:r>
      <w:r>
        <w:rPr>
          <w:rFonts w:ascii="Arial" w:hAnsi="Arial" w:cs="Arial"/>
          <w:b/>
          <w:kern w:val="28"/>
        </w:rPr>
        <w:t xml:space="preserve"> </w:t>
      </w:r>
    </w:p>
    <w:p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I stopnia</w:t>
      </w:r>
      <w:r>
        <w:rPr>
          <w:rFonts w:ascii="Arial" w:hAnsi="Arial" w:cs="Arial"/>
          <w:b/>
          <w:kern w:val="28"/>
        </w:rPr>
        <w:t>”</w:t>
      </w:r>
    </w:p>
    <w:p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>zenia kompetencji w zakresie psychoprofilaktyki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uzależnień w wymiarze 100 godzin zajęć</w:t>
      </w:r>
    </w:p>
    <w:p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:rsidR="00F9621C" w:rsidRPr="00F9621C" w:rsidRDefault="00F9621C" w:rsidP="00293B45">
      <w:pPr>
        <w:spacing w:line="276" w:lineRule="auto"/>
        <w:jc w:val="center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zgodnie z Umową nr </w:t>
      </w:r>
      <w:r w:rsidR="008B645E">
        <w:rPr>
          <w:rFonts w:ascii="Arial" w:hAnsi="Arial" w:cs="Arial"/>
          <w:kern w:val="28"/>
        </w:rPr>
        <w:t>28</w:t>
      </w:r>
      <w:r w:rsidR="00A06BCC">
        <w:rPr>
          <w:rFonts w:ascii="Arial" w:hAnsi="Arial" w:cs="Arial"/>
          <w:kern w:val="28"/>
        </w:rPr>
        <w:t>/</w:t>
      </w:r>
      <w:r w:rsidR="00420741">
        <w:rPr>
          <w:rFonts w:ascii="Arial" w:hAnsi="Arial" w:cs="Arial"/>
          <w:kern w:val="28"/>
        </w:rPr>
        <w:t>41</w:t>
      </w:r>
      <w:r w:rsidR="00A06BCC">
        <w:rPr>
          <w:rFonts w:ascii="Arial" w:hAnsi="Arial" w:cs="Arial"/>
          <w:kern w:val="28"/>
        </w:rPr>
        <w:t>/201</w:t>
      </w:r>
      <w:r w:rsidR="008B645E">
        <w:rPr>
          <w:rFonts w:ascii="Arial" w:hAnsi="Arial" w:cs="Arial"/>
          <w:kern w:val="28"/>
        </w:rPr>
        <w:t>9</w:t>
      </w:r>
      <w:r w:rsidR="00A06BCC">
        <w:rPr>
          <w:rFonts w:ascii="Arial" w:hAnsi="Arial" w:cs="Arial"/>
          <w:kern w:val="28"/>
        </w:rPr>
        <w:t xml:space="preserve"> z dnia </w:t>
      </w:r>
      <w:r w:rsidR="008B645E">
        <w:rPr>
          <w:rFonts w:ascii="Arial" w:hAnsi="Arial" w:cs="Arial"/>
          <w:kern w:val="28"/>
        </w:rPr>
        <w:t>10</w:t>
      </w:r>
      <w:r w:rsidR="00A06BCC">
        <w:rPr>
          <w:rFonts w:ascii="Arial" w:hAnsi="Arial" w:cs="Arial"/>
          <w:kern w:val="28"/>
        </w:rPr>
        <w:t>.0</w:t>
      </w:r>
      <w:r w:rsidR="008B645E">
        <w:rPr>
          <w:rFonts w:ascii="Arial" w:hAnsi="Arial" w:cs="Arial"/>
          <w:kern w:val="28"/>
        </w:rPr>
        <w:t>5</w:t>
      </w:r>
      <w:r w:rsidR="00A06BCC">
        <w:rPr>
          <w:rFonts w:ascii="Arial" w:hAnsi="Arial" w:cs="Arial"/>
          <w:kern w:val="28"/>
        </w:rPr>
        <w:t>.201</w:t>
      </w:r>
      <w:r w:rsidR="008B645E">
        <w:rPr>
          <w:rFonts w:ascii="Arial" w:hAnsi="Arial" w:cs="Arial"/>
          <w:kern w:val="28"/>
        </w:rPr>
        <w:t>9</w:t>
      </w:r>
      <w:r>
        <w:rPr>
          <w:rFonts w:ascii="Arial" w:hAnsi="Arial" w:cs="Arial"/>
          <w:kern w:val="28"/>
        </w:rPr>
        <w:t>r. zawartą pomiędzy Mazowieckim Centrum Polityki Społecznej, a Fundacją Konstruktywnego Rozwoju.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Uzależnień.  Proponowany program szkolenia to 100 godzin zajęć dydaktycznych na, które składają się: - 30 godz. trening psychologiczny; - 10 godz. wykłady; - 40 godz. warsztaty; - 20 godz. </w:t>
      </w:r>
      <w:r w:rsidR="000B2996">
        <w:rPr>
          <w:rFonts w:ascii="Arial" w:hAnsi="Arial" w:cs="Arial"/>
          <w:kern w:val="28"/>
        </w:rPr>
        <w:t>warsztaty (</w:t>
      </w:r>
      <w:r>
        <w:rPr>
          <w:rFonts w:ascii="Arial" w:hAnsi="Arial" w:cs="Arial"/>
          <w:kern w:val="28"/>
        </w:rPr>
        <w:t>staż</w:t>
      </w:r>
      <w:r w:rsidR="000B2996">
        <w:rPr>
          <w:rFonts w:ascii="Arial" w:hAnsi="Arial" w:cs="Arial"/>
          <w:kern w:val="28"/>
        </w:rPr>
        <w:t>)</w:t>
      </w:r>
      <w:r w:rsidR="00951538">
        <w:rPr>
          <w:rFonts w:ascii="Arial" w:hAnsi="Arial" w:cs="Arial"/>
          <w:kern w:val="28"/>
        </w:rPr>
        <w:t>, realizowany w czasie</w:t>
      </w:r>
      <w:r w:rsidR="00723076">
        <w:rPr>
          <w:rFonts w:ascii="Arial" w:hAnsi="Arial" w:cs="Arial"/>
          <w:kern w:val="28"/>
        </w:rPr>
        <w:t xml:space="preserve"> 10 dni podczas</w:t>
      </w:r>
      <w:r w:rsidR="00951538">
        <w:rPr>
          <w:rFonts w:ascii="Arial" w:hAnsi="Arial" w:cs="Arial"/>
          <w:kern w:val="28"/>
        </w:rPr>
        <w:t xml:space="preserve"> 4 sesji zajęć</w:t>
      </w:r>
      <w:r>
        <w:rPr>
          <w:rFonts w:ascii="Arial" w:hAnsi="Arial" w:cs="Arial"/>
          <w:kern w:val="28"/>
        </w:rPr>
        <w:t xml:space="preserve">. </w:t>
      </w:r>
    </w:p>
    <w:p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 xml:space="preserve">ktyki Uzależnień </w:t>
      </w:r>
      <w:r w:rsidR="00360CE9">
        <w:rPr>
          <w:rFonts w:ascii="Arial" w:hAnsi="Arial" w:cs="Arial"/>
          <w:kern w:val="28"/>
        </w:rPr>
        <w:t xml:space="preserve">rekomendowanego przez Dyrektora Mazowieckiego Centrum Polityki Społecznej </w:t>
      </w:r>
      <w:r w:rsidR="00307C5C">
        <w:rPr>
          <w:rFonts w:ascii="Arial" w:hAnsi="Arial" w:cs="Arial"/>
          <w:kern w:val="28"/>
        </w:rPr>
        <w:t>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obecność na zajęciach w wymiarze co najmniej 80%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</w:t>
      </w:r>
      <w:proofErr w:type="spellStart"/>
      <w:r w:rsidR="002E043C">
        <w:rPr>
          <w:rFonts w:ascii="Arial" w:hAnsi="Arial" w:cs="Arial"/>
          <w:kern w:val="28"/>
        </w:rPr>
        <w:t>superwizji</w:t>
      </w:r>
      <w:proofErr w:type="spellEnd"/>
      <w:r w:rsidR="00E17C82">
        <w:rPr>
          <w:rFonts w:ascii="Arial" w:hAnsi="Arial" w:cs="Arial"/>
          <w:kern w:val="28"/>
        </w:rPr>
        <w:t>; - konstruktywna aktywność.</w:t>
      </w:r>
    </w:p>
    <w:p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I. Cel szkolenia</w:t>
      </w:r>
      <w:r>
        <w:rPr>
          <w:rFonts w:ascii="Arial" w:hAnsi="Arial" w:cs="Arial"/>
          <w:kern w:val="28"/>
        </w:rPr>
        <w:t>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Podniesienie kompetencji osób pracujących z młodzieżą w obszarze profilaktyki uzależnień i ich rozwój zawodowy oraz ewaluacja i potw</w:t>
      </w:r>
      <w:r w:rsidR="00307C5C">
        <w:rPr>
          <w:rFonts w:ascii="Arial" w:hAnsi="Arial" w:cs="Arial"/>
        </w:rPr>
        <w:t>ierdzenie kwalifikacji uczestników szkolenia</w:t>
      </w:r>
      <w:r>
        <w:rPr>
          <w:rFonts w:ascii="Arial" w:hAnsi="Arial" w:cs="Arial"/>
        </w:rPr>
        <w:t xml:space="preserve"> w zakresie Edukatora Profilaktyki Uzależnień.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II. Odbiorcy szkolenia</w:t>
      </w:r>
      <w:r>
        <w:rPr>
          <w:rFonts w:ascii="Arial" w:hAnsi="Arial" w:cs="Arial"/>
          <w:kern w:val="28"/>
        </w:rPr>
        <w:t xml:space="preserve">. 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Szkolenie jest kierowane do osób chcących zwiększyć swoją wiedzę na temat uzależnień i poznać skuteczne metody profilaktyczne oraz zwiększyć swoje kompetencje w obszarze pracy z młodzieżą zagrożoną lub używającą substancje psychoaktywne. 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20-30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  <w:r w:rsidR="003A66EE">
        <w:rPr>
          <w:rFonts w:ascii="Arial" w:hAnsi="Arial" w:cs="Arial"/>
          <w:kern w:val="28"/>
        </w:rPr>
        <w:t xml:space="preserve"> </w:t>
      </w:r>
      <w:r w:rsidR="002E043C" w:rsidRPr="003A66EE">
        <w:rPr>
          <w:rFonts w:ascii="Arial" w:hAnsi="Arial" w:cs="Arial"/>
          <w:b/>
          <w:kern w:val="28"/>
        </w:rPr>
        <w:t>W jednej podgrupie może być tylko jedna osoba z tego samego miejsca pracy</w:t>
      </w:r>
      <w:r w:rsidR="00E17C82">
        <w:rPr>
          <w:rFonts w:ascii="Arial" w:hAnsi="Arial" w:cs="Arial"/>
          <w:b/>
          <w:kern w:val="28"/>
        </w:rPr>
        <w:t>!</w:t>
      </w:r>
    </w:p>
    <w:p w:rsidR="00293B45" w:rsidRDefault="00293B45" w:rsidP="005A38D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Uzależnień.</w:t>
      </w:r>
    </w:p>
    <w:p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lastRenderedPageBreak/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1. Trening psychologiczny 30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uzależnień. </w:t>
      </w:r>
    </w:p>
    <w:p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inteligencji emocjonalnej (kompetencje interpersonalne i psychospołeczne)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dalszej pracy z obszaru inteligencji emocjonalnej).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Trening zostanie zrealizowany w czasie 30 godzin dydaktycznych dla każdego uczestnika szkolenia, podczas pierwszej sesji zajęć trwającej 3 dni.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aktualny stan wiedzy na temat uzależnień chemicznych i behawioralnych oraz substancji psychoaktywnych i problemu narkomanii w Polsce 2 godz.; - zagadnienia prawne w pracy z młodzieżą zagrożoną narkomanią 1 godz.; - procesy i mechanizmy rozwoju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ryzykownych 1 godz.; - standardy profilaktyki, rekomendowane programy profilaktyczne, skuteczne strategie w profilaktyce uzależnień od substancji psychoaktywnych, czynniki chroniące i ryzyka 2 godz.; - skuteczne programy i metody pracy z osobami używającymi szkodliwie substancje psychoaktywne 2 godz.; - zagadnienia etyczne w pracy profilaktycznej</w:t>
      </w:r>
      <w:r w:rsidR="00E03B79">
        <w:rPr>
          <w:rFonts w:ascii="Arial" w:hAnsi="Arial" w:cs="Arial"/>
        </w:rPr>
        <w:t xml:space="preserve"> oraz wypalenie zawodowe</w:t>
      </w:r>
      <w:r>
        <w:rPr>
          <w:rFonts w:ascii="Arial" w:hAnsi="Arial" w:cs="Arial"/>
        </w:rPr>
        <w:t xml:space="preserve"> 1 godz.;</w:t>
      </w:r>
      <w:r w:rsidR="00E03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ewaluacja działań i programów profilaktycznych 1 godz.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Razem zostanie zrealizowanych 10 godzin dydaktycznych wykładów dla każde</w:t>
      </w:r>
      <w:r w:rsidR="00723076">
        <w:rPr>
          <w:rFonts w:ascii="Arial" w:hAnsi="Arial" w:cs="Arial"/>
        </w:rPr>
        <w:t>go uczestnika szkolenia</w:t>
      </w:r>
      <w:r w:rsidR="00E03B79">
        <w:rPr>
          <w:rFonts w:ascii="Arial" w:hAnsi="Arial" w:cs="Arial"/>
        </w:rPr>
        <w:t>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3. Warsztaty 40 godzin dydaktycznych</w:t>
      </w:r>
      <w:r>
        <w:rPr>
          <w:rFonts w:ascii="Arial" w:hAnsi="Arial" w:cs="Arial"/>
          <w:kern w:val="28"/>
        </w:rPr>
        <w:t xml:space="preserve"> – uczestnicy poprzez ćwiczeni</w:t>
      </w:r>
      <w:r w:rsidR="00E03B79">
        <w:rPr>
          <w:rFonts w:ascii="Arial" w:hAnsi="Arial" w:cs="Arial"/>
          <w:kern w:val="28"/>
        </w:rPr>
        <w:t xml:space="preserve">a i inne formy aktywizujące </w:t>
      </w:r>
      <w:r>
        <w:rPr>
          <w:rFonts w:ascii="Arial" w:hAnsi="Arial" w:cs="Arial"/>
          <w:kern w:val="28"/>
        </w:rPr>
        <w:t xml:space="preserve">zdobędą praktyczne umiejętności w następujących obszarach: 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 1 – diagnoza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ryzykownych i używania substancji psychoaktywnych oraz kwalifikacja do dalszego postępowania 5 godz.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 2 – motywowanie do zmiany</w:t>
      </w:r>
      <w:r w:rsidR="00E03B79">
        <w:rPr>
          <w:rFonts w:ascii="Arial" w:hAnsi="Arial" w:cs="Arial"/>
        </w:rPr>
        <w:t xml:space="preserve"> dziecka używającego</w:t>
      </w:r>
      <w:r>
        <w:rPr>
          <w:rFonts w:ascii="Arial" w:hAnsi="Arial" w:cs="Arial"/>
        </w:rPr>
        <w:t xml:space="preserve"> substancje psychoaktywne, praca metodą wywiadu mo</w:t>
      </w:r>
      <w:r w:rsidR="00E03B79">
        <w:rPr>
          <w:rFonts w:ascii="Arial" w:hAnsi="Arial" w:cs="Arial"/>
        </w:rPr>
        <w:t>tywującego</w:t>
      </w:r>
      <w:r>
        <w:rPr>
          <w:rFonts w:ascii="Arial" w:hAnsi="Arial" w:cs="Arial"/>
        </w:rPr>
        <w:t xml:space="preserve"> do zmiany postawy i zachowania dziecka 5 godz.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 3 – praca indywidualna z dzieckiem używającym substancje psychoaktywne 5 godz.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 4 – praca z rodziną dziecka zagrożonego i używającego substancje psychoaktywne 5 godz.</w:t>
      </w:r>
    </w:p>
    <w:p w:rsidR="00293B45" w:rsidRP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 5 – praca z grupą młodzieży, grupowe z</w:t>
      </w:r>
      <w:r w:rsidR="00E03B79">
        <w:rPr>
          <w:rFonts w:ascii="Arial" w:hAnsi="Arial" w:cs="Arial"/>
        </w:rPr>
        <w:t>ajęcia profilaktyczne</w:t>
      </w:r>
      <w:r>
        <w:rPr>
          <w:rFonts w:ascii="Arial" w:hAnsi="Arial" w:cs="Arial"/>
        </w:rPr>
        <w:t>, praca</w:t>
      </w:r>
      <w:r w:rsidR="00723076">
        <w:rPr>
          <w:rFonts w:ascii="Arial" w:hAnsi="Arial" w:cs="Arial"/>
        </w:rPr>
        <w:t xml:space="preserve"> z grupą metodą </w:t>
      </w:r>
      <w:r>
        <w:rPr>
          <w:rFonts w:ascii="Arial" w:hAnsi="Arial" w:cs="Arial"/>
        </w:rPr>
        <w:t xml:space="preserve">projektów </w:t>
      </w:r>
      <w:r w:rsidR="00723076">
        <w:rPr>
          <w:rFonts w:ascii="Arial" w:hAnsi="Arial" w:cs="Arial"/>
        </w:rPr>
        <w:t xml:space="preserve">i arteterapii </w:t>
      </w:r>
      <w:r>
        <w:rPr>
          <w:rFonts w:ascii="Arial" w:hAnsi="Arial" w:cs="Arial"/>
        </w:rPr>
        <w:t xml:space="preserve">5 </w:t>
      </w:r>
      <w:r w:rsidRPr="00293B45">
        <w:rPr>
          <w:rFonts w:ascii="Arial" w:hAnsi="Arial" w:cs="Arial"/>
        </w:rPr>
        <w:t>godz.</w:t>
      </w:r>
    </w:p>
    <w:p w:rsidR="00293B45" w:rsidRPr="00293B45" w:rsidRDefault="00293B45" w:rsidP="00293B45">
      <w:pPr>
        <w:pStyle w:val="Tekstpodstawowy3"/>
        <w:spacing w:after="0" w:line="276" w:lineRule="auto"/>
        <w:rPr>
          <w:rFonts w:ascii="Arial" w:hAnsi="Arial" w:cs="Arial"/>
          <w:sz w:val="24"/>
          <w:szCs w:val="24"/>
        </w:rPr>
      </w:pPr>
      <w:r w:rsidRPr="00293B45">
        <w:rPr>
          <w:rFonts w:ascii="Arial" w:hAnsi="Arial" w:cs="Arial"/>
          <w:sz w:val="24"/>
          <w:szCs w:val="24"/>
        </w:rPr>
        <w:lastRenderedPageBreak/>
        <w:t>Warsztat 6 – interwencja profilaktyczna, wczesna interwencja w sytuacji używania substancji psych</w:t>
      </w:r>
      <w:r w:rsidR="00723076">
        <w:rPr>
          <w:rFonts w:ascii="Arial" w:hAnsi="Arial" w:cs="Arial"/>
          <w:sz w:val="24"/>
          <w:szCs w:val="24"/>
        </w:rPr>
        <w:t>oaktywnych przez dziecko 5 godz</w:t>
      </w:r>
      <w:r w:rsidRPr="00293B45">
        <w:rPr>
          <w:rFonts w:ascii="Arial" w:hAnsi="Arial" w:cs="Arial"/>
          <w:sz w:val="24"/>
          <w:szCs w:val="24"/>
        </w:rPr>
        <w:t>.</w:t>
      </w:r>
    </w:p>
    <w:p w:rsidR="00293B45" w:rsidRPr="00293B45" w:rsidRDefault="00293B45" w:rsidP="00293B45">
      <w:pPr>
        <w:pStyle w:val="Tekstpodstawowy3"/>
        <w:spacing w:after="0" w:line="276" w:lineRule="auto"/>
        <w:rPr>
          <w:rFonts w:ascii="Arial" w:hAnsi="Arial" w:cs="Arial"/>
          <w:sz w:val="24"/>
          <w:szCs w:val="24"/>
        </w:rPr>
      </w:pPr>
      <w:r w:rsidRPr="00293B45">
        <w:rPr>
          <w:rFonts w:ascii="Arial" w:hAnsi="Arial" w:cs="Arial"/>
          <w:sz w:val="24"/>
          <w:szCs w:val="24"/>
        </w:rPr>
        <w:t xml:space="preserve">Warsztat 7 – program profilaktyczny i jego ewaluacja, </w:t>
      </w:r>
      <w:r w:rsidRPr="00293B45">
        <w:rPr>
          <w:rFonts w:ascii="Arial" w:hAnsi="Arial" w:cs="Arial"/>
          <w:kern w:val="28"/>
          <w:sz w:val="24"/>
          <w:szCs w:val="24"/>
        </w:rPr>
        <w:t>konstruowanie konspektu zajęć i programu profilaktycznego, dobór adekwatnych metod w pracy profilaktycznej i stosowanie ich przy realizacji programu profilaktycznego</w:t>
      </w:r>
      <w:r w:rsidRPr="00293B45">
        <w:rPr>
          <w:rFonts w:ascii="Arial" w:hAnsi="Arial" w:cs="Arial"/>
          <w:sz w:val="24"/>
          <w:szCs w:val="24"/>
        </w:rPr>
        <w:t>.</w:t>
      </w:r>
    </w:p>
    <w:p w:rsidR="00293B45" w:rsidRPr="00293B45" w:rsidRDefault="00293B45" w:rsidP="00293B45">
      <w:pPr>
        <w:pStyle w:val="Tekstpodstawowy3"/>
        <w:spacing w:after="0" w:line="276" w:lineRule="auto"/>
        <w:rPr>
          <w:rFonts w:ascii="Arial" w:hAnsi="Arial" w:cs="Arial"/>
          <w:sz w:val="24"/>
          <w:szCs w:val="24"/>
        </w:rPr>
      </w:pPr>
      <w:r w:rsidRPr="00293B45">
        <w:rPr>
          <w:rFonts w:ascii="Arial" w:hAnsi="Arial" w:cs="Arial"/>
          <w:sz w:val="24"/>
          <w:szCs w:val="24"/>
        </w:rPr>
        <w:t xml:space="preserve">Warsztat 8 – </w:t>
      </w:r>
      <w:proofErr w:type="spellStart"/>
      <w:r w:rsidRPr="00293B45">
        <w:rPr>
          <w:rFonts w:ascii="Arial" w:hAnsi="Arial" w:cs="Arial"/>
          <w:sz w:val="24"/>
          <w:szCs w:val="24"/>
        </w:rPr>
        <w:t>superwizja</w:t>
      </w:r>
      <w:proofErr w:type="spellEnd"/>
      <w:r w:rsidRPr="00293B45">
        <w:rPr>
          <w:rFonts w:ascii="Arial" w:hAnsi="Arial" w:cs="Arial"/>
          <w:sz w:val="24"/>
          <w:szCs w:val="24"/>
        </w:rPr>
        <w:t xml:space="preserve"> pracy własnej.</w:t>
      </w:r>
    </w:p>
    <w:p w:rsidR="00293B45" w:rsidRDefault="00293B45" w:rsidP="00293B45">
      <w:pPr>
        <w:pStyle w:val="Tekstpodstawowy3"/>
        <w:spacing w:after="0" w:line="276" w:lineRule="auto"/>
        <w:rPr>
          <w:rFonts w:ascii="Arial" w:hAnsi="Arial" w:cs="Arial"/>
          <w:sz w:val="24"/>
          <w:szCs w:val="24"/>
        </w:rPr>
      </w:pPr>
      <w:r w:rsidRPr="00293B45">
        <w:rPr>
          <w:rFonts w:ascii="Arial" w:hAnsi="Arial" w:cs="Arial"/>
          <w:sz w:val="24"/>
          <w:szCs w:val="24"/>
        </w:rPr>
        <w:t>Razem zostanie zrealizowanych 40 godzin dydaktycznych warsztatów dla każdego uczestnika szkolenia w czasie drugiej, trzeciej i czwartej sesji zajęć.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4. </w:t>
      </w:r>
      <w:r w:rsidR="00D84243">
        <w:rPr>
          <w:rFonts w:ascii="Arial" w:hAnsi="Arial" w:cs="Arial"/>
          <w:b/>
          <w:kern w:val="28"/>
        </w:rPr>
        <w:t>Warsztaty (s</w:t>
      </w:r>
      <w:r>
        <w:rPr>
          <w:rFonts w:ascii="Arial" w:hAnsi="Arial" w:cs="Arial"/>
          <w:b/>
          <w:kern w:val="28"/>
        </w:rPr>
        <w:t>taż</w:t>
      </w:r>
      <w:r w:rsidR="00D84243">
        <w:rPr>
          <w:rFonts w:ascii="Arial" w:hAnsi="Arial" w:cs="Arial"/>
          <w:b/>
          <w:kern w:val="28"/>
        </w:rPr>
        <w:t>)</w:t>
      </w:r>
      <w:r>
        <w:rPr>
          <w:rFonts w:ascii="Arial" w:hAnsi="Arial" w:cs="Arial"/>
          <w:b/>
          <w:kern w:val="28"/>
        </w:rPr>
        <w:t xml:space="preserve"> 20 godzin dydaktycznych</w:t>
      </w:r>
      <w:r>
        <w:rPr>
          <w:rFonts w:ascii="Arial" w:hAnsi="Arial" w:cs="Arial"/>
          <w:kern w:val="28"/>
        </w:rPr>
        <w:t xml:space="preserve"> </w:t>
      </w:r>
      <w:r w:rsidR="00F9621C">
        <w:rPr>
          <w:rFonts w:ascii="Arial" w:hAnsi="Arial" w:cs="Arial"/>
          <w:kern w:val="28"/>
        </w:rPr>
        <w:t>–</w:t>
      </w:r>
      <w:r>
        <w:rPr>
          <w:rFonts w:ascii="Arial" w:hAnsi="Arial" w:cs="Arial"/>
          <w:kern w:val="28"/>
        </w:rPr>
        <w:t xml:space="preserve"> </w:t>
      </w:r>
      <w:r w:rsidR="00F9621C">
        <w:rPr>
          <w:rFonts w:ascii="Arial" w:hAnsi="Arial" w:cs="Arial"/>
          <w:kern w:val="28"/>
        </w:rPr>
        <w:t xml:space="preserve">zajęcia stażowe </w:t>
      </w:r>
      <w:r w:rsidR="00F9621C">
        <w:rPr>
          <w:rFonts w:ascii="Arial" w:hAnsi="Arial" w:cs="Arial"/>
        </w:rPr>
        <w:t>będą realizowane</w:t>
      </w:r>
      <w:r>
        <w:rPr>
          <w:rFonts w:ascii="Arial" w:hAnsi="Arial" w:cs="Arial"/>
        </w:rPr>
        <w:t xml:space="preserve"> w Ośrodku Rehabilitacji Uzależnień i Podwójnej Diagnozy </w:t>
      </w:r>
      <w:r w:rsidR="00F9621C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 xml:space="preserve">Młodzieży w Otwocku. Uczestnicy </w:t>
      </w:r>
      <w:r w:rsidR="00E03B79">
        <w:rPr>
          <w:rFonts w:ascii="Arial" w:hAnsi="Arial" w:cs="Arial"/>
        </w:rPr>
        <w:t xml:space="preserve">szkolenia będą </w:t>
      </w:r>
      <w:r w:rsidR="00723076">
        <w:rPr>
          <w:rFonts w:ascii="Arial" w:hAnsi="Arial" w:cs="Arial"/>
        </w:rPr>
        <w:t>współuczestniczyć w terapii</w:t>
      </w:r>
      <w:r>
        <w:rPr>
          <w:rFonts w:ascii="Arial" w:hAnsi="Arial" w:cs="Arial"/>
        </w:rPr>
        <w:t xml:space="preserve"> z pacjentami Ośrodka i będą mieli oka</w:t>
      </w:r>
      <w:r w:rsidR="00E03B79">
        <w:rPr>
          <w:rFonts w:ascii="Arial" w:hAnsi="Arial" w:cs="Arial"/>
        </w:rPr>
        <w:t>zję z meta</w:t>
      </w:r>
      <w:r w:rsidR="00F9621C">
        <w:rPr>
          <w:rFonts w:ascii="Arial" w:hAnsi="Arial" w:cs="Arial"/>
        </w:rPr>
        <w:t>-</w:t>
      </w:r>
      <w:r w:rsidR="00E03B79">
        <w:rPr>
          <w:rFonts w:ascii="Arial" w:hAnsi="Arial" w:cs="Arial"/>
        </w:rPr>
        <w:t xml:space="preserve">poziomu spostrzegać oraz </w:t>
      </w:r>
      <w:r>
        <w:rPr>
          <w:rFonts w:ascii="Arial" w:hAnsi="Arial" w:cs="Arial"/>
        </w:rPr>
        <w:t>zrozumieć proces rozwoju uzależnienia młodzieży.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Stażysta będzie realizował staż w pod opieką doświadczonego specjalisty terapii uzależnień w formie obserwatora, współprowadzącego zajęcia 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uzależnionej od substancji psych</w:t>
      </w:r>
      <w:r w:rsidR="00E03B79">
        <w:rPr>
          <w:rFonts w:ascii="Arial" w:hAnsi="Arial" w:cs="Arial"/>
          <w:kern w:val="28"/>
        </w:rPr>
        <w:t xml:space="preserve">oaktywnych;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:rsidR="003748DD" w:rsidRDefault="003748DD" w:rsidP="005A38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W Ośrodku obowiązuje całkowity zakaz używania substancji psychoaktywnych w tym również nikotyny</w:t>
      </w:r>
      <w:r w:rsidR="00F9621C">
        <w:rPr>
          <w:rFonts w:ascii="Arial" w:hAnsi="Arial" w:cs="Arial"/>
        </w:rPr>
        <w:t xml:space="preserve"> i kofeiny</w:t>
      </w:r>
      <w:r>
        <w:rPr>
          <w:rFonts w:ascii="Arial" w:hAnsi="Arial" w:cs="Arial"/>
        </w:rPr>
        <w:t xml:space="preserve"> !</w:t>
      </w:r>
    </w:p>
    <w:p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</w:p>
    <w:p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>V. Czas i miejsce realizacji.</w:t>
      </w:r>
    </w:p>
    <w:p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szkoleń jest Fundacja Konstruktywnego Rozwoju.</w:t>
      </w:r>
    </w:p>
    <w:p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Lub inne miejsce w zależności od dostępności.</w:t>
      </w:r>
      <w:r w:rsidRPr="00C8166A">
        <w:rPr>
          <w:rFonts w:ascii="Arial" w:hAnsi="Arial" w:cs="Arial"/>
          <w:kern w:val="28"/>
        </w:rPr>
        <w:t xml:space="preserve"> </w:t>
      </w:r>
    </w:p>
    <w:p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lastRenderedPageBreak/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 xml:space="preserve">Maria Tatarska – mgr pedagogiki, specjalista terapii uzależnień, superwizor </w:t>
      </w:r>
      <w:proofErr w:type="spellStart"/>
      <w:r w:rsidRPr="00C8166A">
        <w:rPr>
          <w:rFonts w:ascii="Arial" w:hAnsi="Arial" w:cs="Arial"/>
          <w:kern w:val="28"/>
        </w:rPr>
        <w:t>KBdsPN</w:t>
      </w:r>
      <w:proofErr w:type="spellEnd"/>
      <w:r w:rsidRPr="00C8166A">
        <w:rPr>
          <w:rFonts w:ascii="Arial" w:hAnsi="Arial" w:cs="Arial"/>
          <w:kern w:val="28"/>
        </w:rPr>
        <w:t>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W ramach realizacji szkoleń trening psychologiczny i warsztaty.</w:t>
      </w:r>
    </w:p>
    <w:p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Marta </w:t>
      </w:r>
      <w:proofErr w:type="spellStart"/>
      <w:r>
        <w:rPr>
          <w:rFonts w:ascii="Arial" w:hAnsi="Arial" w:cs="Arial"/>
          <w:kern w:val="28"/>
        </w:rPr>
        <w:t>Szuberska</w:t>
      </w:r>
      <w:proofErr w:type="spellEnd"/>
      <w:r w:rsidRPr="00C8166A">
        <w:rPr>
          <w:rFonts w:ascii="Arial" w:hAnsi="Arial" w:cs="Arial"/>
          <w:kern w:val="28"/>
        </w:rPr>
        <w:t xml:space="preserve"> - mgr resocjalizacji, specjalista terapii uzależnień. Ponad 20 lat doświadczenia w pracy terapeutycznej z uzależnioną młodzieżą. W ramach reali</w:t>
      </w:r>
      <w:r>
        <w:rPr>
          <w:rFonts w:ascii="Arial" w:hAnsi="Arial" w:cs="Arial"/>
          <w:kern w:val="28"/>
        </w:rPr>
        <w:t>zacji szkoleń warsztaty.</w:t>
      </w:r>
    </w:p>
    <w:p w:rsidR="000C2C39" w:rsidRDefault="000C2C39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Pr="00C8166A">
        <w:rPr>
          <w:rFonts w:ascii="Arial" w:hAnsi="Arial" w:cs="Arial"/>
          <w:kern w:val="28"/>
        </w:rPr>
        <w:t xml:space="preserve">. Kinga </w:t>
      </w:r>
      <w:proofErr w:type="spellStart"/>
      <w:r w:rsidRPr="00C8166A">
        <w:rPr>
          <w:rFonts w:ascii="Arial" w:hAnsi="Arial" w:cs="Arial"/>
          <w:kern w:val="28"/>
        </w:rPr>
        <w:t>Brendler</w:t>
      </w:r>
      <w:proofErr w:type="spellEnd"/>
      <w:r w:rsidRPr="00C8166A">
        <w:rPr>
          <w:rFonts w:ascii="Arial" w:hAnsi="Arial" w:cs="Arial"/>
          <w:kern w:val="28"/>
        </w:rPr>
        <w:t xml:space="preserve"> - mgr resocjalizacji, specjalista terapii uzależnień. Ponad 20 lat doświadczenia w pracy terapeutycznej z uzależnioną młodzieżą. W r</w:t>
      </w:r>
      <w:r>
        <w:rPr>
          <w:rFonts w:ascii="Arial" w:hAnsi="Arial" w:cs="Arial"/>
          <w:kern w:val="28"/>
        </w:rPr>
        <w:t xml:space="preserve">amach realizacji szkoleń </w:t>
      </w:r>
      <w:r w:rsidRPr="00C8166A">
        <w:rPr>
          <w:rFonts w:ascii="Arial" w:hAnsi="Arial" w:cs="Arial"/>
          <w:kern w:val="28"/>
        </w:rPr>
        <w:t>warsztaty.</w:t>
      </w:r>
    </w:p>
    <w:p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4. Tomasz Zasada - mgr pedagogiki</w:t>
      </w:r>
      <w:r w:rsidRPr="00C8166A">
        <w:rPr>
          <w:rFonts w:ascii="Arial" w:hAnsi="Arial" w:cs="Arial"/>
          <w:kern w:val="28"/>
        </w:rPr>
        <w:t xml:space="preserve">, specjalista terapii uzależnień. Ponad </w:t>
      </w:r>
      <w:r>
        <w:rPr>
          <w:rFonts w:ascii="Arial" w:hAnsi="Arial" w:cs="Arial"/>
          <w:kern w:val="28"/>
        </w:rPr>
        <w:t>1</w:t>
      </w:r>
      <w:r w:rsidRPr="00C8166A">
        <w:rPr>
          <w:rFonts w:ascii="Arial" w:hAnsi="Arial" w:cs="Arial"/>
          <w:kern w:val="28"/>
        </w:rPr>
        <w:t>0 lat doświadczenia w pracy terapeutycznej z uzależnioną młodzieżą. W ramach reali</w:t>
      </w:r>
      <w:r>
        <w:rPr>
          <w:rFonts w:ascii="Arial" w:hAnsi="Arial" w:cs="Arial"/>
          <w:kern w:val="28"/>
        </w:rPr>
        <w:t>zacji szkoleń warsztaty.</w:t>
      </w:r>
    </w:p>
    <w:p w:rsidR="000C2C39" w:rsidRDefault="000C2C39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Pr="00C8166A">
        <w:rPr>
          <w:rFonts w:ascii="Arial" w:hAnsi="Arial" w:cs="Arial"/>
          <w:kern w:val="28"/>
        </w:rPr>
        <w:t xml:space="preserve">. Zbigniew Michalczyk – mgr psychologii, specjalista terapii uzależnień, superwizor </w:t>
      </w:r>
      <w:proofErr w:type="spellStart"/>
      <w:r w:rsidRPr="00C8166A">
        <w:rPr>
          <w:rFonts w:ascii="Arial" w:hAnsi="Arial" w:cs="Arial"/>
          <w:kern w:val="28"/>
        </w:rPr>
        <w:t>KBdsPN</w:t>
      </w:r>
      <w:proofErr w:type="spellEnd"/>
      <w:r w:rsidRPr="00C8166A">
        <w:rPr>
          <w:rFonts w:ascii="Arial" w:hAnsi="Arial" w:cs="Arial"/>
          <w:kern w:val="28"/>
        </w:rPr>
        <w:t xml:space="preserve"> Ponad 20 lat doświadczenia w pracy dydaktycznej, profilaktycznej i terapeutycznej. W ramach szkolenia trening psychologiczny, wykłady, warsztaty</w:t>
      </w:r>
      <w:r>
        <w:rPr>
          <w:rFonts w:ascii="Arial" w:hAnsi="Arial" w:cs="Arial"/>
          <w:kern w:val="28"/>
        </w:rPr>
        <w:t>, staż</w:t>
      </w:r>
      <w:r w:rsidRPr="00C8166A">
        <w:rPr>
          <w:rFonts w:ascii="Arial" w:hAnsi="Arial" w:cs="Arial"/>
          <w:kern w:val="28"/>
        </w:rPr>
        <w:t xml:space="preserve"> oraz indywidualne konsultacje psychologiczne i opieka merytoryczna szkolenia – tel. 692409197, e-mail: zbmichalczyk@gazeta.pl</w:t>
      </w:r>
    </w:p>
    <w:p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Dodatkowo:</w:t>
      </w:r>
    </w:p>
    <w:p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Edyta Borkowska – mgr polityki społecznej, koordynacja realizacji szkoleń i opieka nad uczestnikami – tel. 695920709, e-mail: fundacja@konstruktywny.eu</w:t>
      </w:r>
    </w:p>
    <w:p w:rsidR="000C2C39" w:rsidRDefault="000C2C39" w:rsidP="000C2C39"/>
    <w:p w:rsidR="005A38D5" w:rsidRDefault="005A38D5" w:rsidP="005A38D5">
      <w:pPr>
        <w:spacing w:line="276" w:lineRule="auto"/>
        <w:jc w:val="both"/>
      </w:pPr>
    </w:p>
    <w:p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:rsidR="00D84243" w:rsidRDefault="00D84243" w:rsidP="00D842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:rsidR="00D84243" w:rsidRDefault="00D84243" w:rsidP="00D84243">
      <w:pPr>
        <w:jc w:val="center"/>
        <w:rPr>
          <w:rFonts w:ascii="Arial" w:hAnsi="Arial" w:cs="Arial"/>
        </w:rPr>
      </w:pPr>
    </w:p>
    <w:p w:rsidR="00D84243" w:rsidRPr="00FA5AAF" w:rsidRDefault="00D84243" w:rsidP="00D842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:rsidR="00547458" w:rsidRPr="00AF0BAA" w:rsidRDefault="00547458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</w:p>
    <w:sectPr w:rsidR="00547458" w:rsidRPr="00AF0BAA" w:rsidSect="008E5612">
      <w:headerReference w:type="even" r:id="rId8"/>
      <w:headerReference w:type="default" r:id="rId9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1A" w:rsidRDefault="007C011A" w:rsidP="004972D1">
      <w:r>
        <w:separator/>
      </w:r>
    </w:p>
  </w:endnote>
  <w:endnote w:type="continuationSeparator" w:id="0">
    <w:p w:rsidR="007C011A" w:rsidRDefault="007C011A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1A" w:rsidRDefault="007C011A" w:rsidP="004972D1">
      <w:r>
        <w:separator/>
      </w:r>
    </w:p>
  </w:footnote>
  <w:footnote w:type="continuationSeparator" w:id="0">
    <w:p w:rsidR="007C011A" w:rsidRDefault="007C011A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>tel. 22 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 xml:space="preserve">e-mail: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7"/>
  </w:num>
  <w:num w:numId="2">
    <w:abstractNumId w:val="41"/>
  </w:num>
  <w:num w:numId="3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4"/>
  </w:num>
  <w:num w:numId="5">
    <w:abstractNumId w:val="102"/>
  </w:num>
  <w:num w:numId="6">
    <w:abstractNumId w:val="27"/>
  </w:num>
  <w:num w:numId="7">
    <w:abstractNumId w:val="49"/>
  </w:num>
  <w:num w:numId="8">
    <w:abstractNumId w:val="35"/>
  </w:num>
  <w:num w:numId="9">
    <w:abstractNumId w:val="80"/>
  </w:num>
  <w:num w:numId="10">
    <w:abstractNumId w:val="66"/>
  </w:num>
  <w:num w:numId="11">
    <w:abstractNumId w:val="19"/>
  </w:num>
  <w:num w:numId="12">
    <w:abstractNumId w:val="4"/>
  </w:num>
  <w:num w:numId="13">
    <w:abstractNumId w:val="57"/>
  </w:num>
  <w:num w:numId="14">
    <w:abstractNumId w:val="45"/>
  </w:num>
  <w:num w:numId="15">
    <w:abstractNumId w:val="12"/>
  </w:num>
  <w:num w:numId="16">
    <w:abstractNumId w:val="54"/>
  </w:num>
  <w:num w:numId="17">
    <w:abstractNumId w:val="53"/>
  </w:num>
  <w:num w:numId="18">
    <w:abstractNumId w:val="93"/>
  </w:num>
  <w:num w:numId="19">
    <w:abstractNumId w:val="7"/>
  </w:num>
  <w:num w:numId="20">
    <w:abstractNumId w:val="0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</w:num>
  <w:num w:numId="23">
    <w:abstractNumId w:val="50"/>
  </w:num>
  <w:num w:numId="24">
    <w:abstractNumId w:val="6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51"/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21"/>
  </w:num>
  <w:num w:numId="38">
    <w:abstractNumId w:val="70"/>
  </w:num>
  <w:num w:numId="39">
    <w:abstractNumId w:val="99"/>
  </w:num>
  <w:num w:numId="40">
    <w:abstractNumId w:val="23"/>
  </w:num>
  <w:num w:numId="41">
    <w:abstractNumId w:val="72"/>
  </w:num>
  <w:num w:numId="42">
    <w:abstractNumId w:val="79"/>
  </w:num>
  <w:num w:numId="43">
    <w:abstractNumId w:val="28"/>
  </w:num>
  <w:num w:numId="44">
    <w:abstractNumId w:val="100"/>
  </w:num>
  <w:num w:numId="45">
    <w:abstractNumId w:val="88"/>
  </w:num>
  <w:num w:numId="46">
    <w:abstractNumId w:val="63"/>
  </w:num>
  <w:num w:numId="47">
    <w:abstractNumId w:val="18"/>
  </w:num>
  <w:num w:numId="48">
    <w:abstractNumId w:val="31"/>
  </w:num>
  <w:num w:numId="49">
    <w:abstractNumId w:val="22"/>
  </w:num>
  <w:num w:numId="50">
    <w:abstractNumId w:val="60"/>
  </w:num>
  <w:num w:numId="51">
    <w:abstractNumId w:val="86"/>
  </w:num>
  <w:num w:numId="52">
    <w:abstractNumId w:val="83"/>
  </w:num>
  <w:num w:numId="53">
    <w:abstractNumId w:val="16"/>
  </w:num>
  <w:num w:numId="54">
    <w:abstractNumId w:val="20"/>
  </w:num>
  <w:num w:numId="55">
    <w:abstractNumId w:val="40"/>
  </w:num>
  <w:num w:numId="56">
    <w:abstractNumId w:val="39"/>
  </w:num>
  <w:num w:numId="57">
    <w:abstractNumId w:val="48"/>
  </w:num>
  <w:num w:numId="58">
    <w:abstractNumId w:val="29"/>
  </w:num>
  <w:num w:numId="59">
    <w:abstractNumId w:val="65"/>
  </w:num>
  <w:num w:numId="60">
    <w:abstractNumId w:val="10"/>
  </w:num>
  <w:num w:numId="61">
    <w:abstractNumId w:val="42"/>
  </w:num>
  <w:num w:numId="62">
    <w:abstractNumId w:val="75"/>
  </w:num>
  <w:num w:numId="63">
    <w:abstractNumId w:val="25"/>
  </w:num>
  <w:num w:numId="64">
    <w:abstractNumId w:val="52"/>
  </w:num>
  <w:num w:numId="65">
    <w:abstractNumId w:val="11"/>
  </w:num>
  <w:num w:numId="66">
    <w:abstractNumId w:val="62"/>
  </w:num>
  <w:num w:numId="67">
    <w:abstractNumId w:val="36"/>
  </w:num>
  <w:num w:numId="68">
    <w:abstractNumId w:val="82"/>
  </w:num>
  <w:num w:numId="69">
    <w:abstractNumId w:val="71"/>
  </w:num>
  <w:num w:numId="70">
    <w:abstractNumId w:val="24"/>
  </w:num>
  <w:num w:numId="71">
    <w:abstractNumId w:val="94"/>
  </w:num>
  <w:num w:numId="72">
    <w:abstractNumId w:val="13"/>
  </w:num>
  <w:num w:numId="73">
    <w:abstractNumId w:val="15"/>
  </w:num>
  <w:num w:numId="74">
    <w:abstractNumId w:val="44"/>
  </w:num>
  <w:num w:numId="75">
    <w:abstractNumId w:val="87"/>
  </w:num>
  <w:num w:numId="76">
    <w:abstractNumId w:val="26"/>
  </w:num>
  <w:num w:numId="77">
    <w:abstractNumId w:val="98"/>
  </w:num>
  <w:num w:numId="78">
    <w:abstractNumId w:val="81"/>
  </w:num>
  <w:num w:numId="79">
    <w:abstractNumId w:val="95"/>
  </w:num>
  <w:num w:numId="80">
    <w:abstractNumId w:val="77"/>
  </w:num>
  <w:num w:numId="81">
    <w:abstractNumId w:val="96"/>
  </w:num>
  <w:num w:numId="82">
    <w:abstractNumId w:val="68"/>
  </w:num>
  <w:num w:numId="83">
    <w:abstractNumId w:val="9"/>
  </w:num>
  <w:num w:numId="84">
    <w:abstractNumId w:val="56"/>
  </w:num>
  <w:num w:numId="85">
    <w:abstractNumId w:val="34"/>
  </w:num>
  <w:num w:numId="86">
    <w:abstractNumId w:val="92"/>
  </w:num>
  <w:num w:numId="87">
    <w:abstractNumId w:val="17"/>
  </w:num>
  <w:num w:numId="88">
    <w:abstractNumId w:val="89"/>
  </w:num>
  <w:num w:numId="89">
    <w:abstractNumId w:val="73"/>
  </w:num>
  <w:num w:numId="90">
    <w:abstractNumId w:val="30"/>
  </w:num>
  <w:num w:numId="91">
    <w:abstractNumId w:val="61"/>
  </w:num>
  <w:num w:numId="92">
    <w:abstractNumId w:val="46"/>
  </w:num>
  <w:num w:numId="93">
    <w:abstractNumId w:val="67"/>
  </w:num>
  <w:num w:numId="94">
    <w:abstractNumId w:val="97"/>
  </w:num>
  <w:num w:numId="95">
    <w:abstractNumId w:val="76"/>
  </w:num>
  <w:num w:numId="9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2A"/>
    <w:rsid w:val="00002F54"/>
    <w:rsid w:val="000108FB"/>
    <w:rsid w:val="00013108"/>
    <w:rsid w:val="00013DF6"/>
    <w:rsid w:val="00024020"/>
    <w:rsid w:val="00032F72"/>
    <w:rsid w:val="00036D59"/>
    <w:rsid w:val="00040554"/>
    <w:rsid w:val="00040D62"/>
    <w:rsid w:val="00046287"/>
    <w:rsid w:val="000647AF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F0D41"/>
    <w:rsid w:val="000F31A8"/>
    <w:rsid w:val="000F511F"/>
    <w:rsid w:val="001050D1"/>
    <w:rsid w:val="00107D8C"/>
    <w:rsid w:val="00110CB6"/>
    <w:rsid w:val="00111E0A"/>
    <w:rsid w:val="00120BEE"/>
    <w:rsid w:val="00121AFF"/>
    <w:rsid w:val="00127106"/>
    <w:rsid w:val="00130849"/>
    <w:rsid w:val="001330EC"/>
    <w:rsid w:val="00144384"/>
    <w:rsid w:val="00157E0A"/>
    <w:rsid w:val="00164CFC"/>
    <w:rsid w:val="001667FE"/>
    <w:rsid w:val="00166D6E"/>
    <w:rsid w:val="00172B16"/>
    <w:rsid w:val="001774E7"/>
    <w:rsid w:val="001823AB"/>
    <w:rsid w:val="0018343F"/>
    <w:rsid w:val="00196001"/>
    <w:rsid w:val="001A2323"/>
    <w:rsid w:val="001B0C50"/>
    <w:rsid w:val="001B0D15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6608"/>
    <w:rsid w:val="002A3CF1"/>
    <w:rsid w:val="002B1B72"/>
    <w:rsid w:val="002B2B12"/>
    <w:rsid w:val="002B4B8E"/>
    <w:rsid w:val="002B7FF9"/>
    <w:rsid w:val="002C66E9"/>
    <w:rsid w:val="002D5030"/>
    <w:rsid w:val="002E043C"/>
    <w:rsid w:val="002E0EB5"/>
    <w:rsid w:val="002E3030"/>
    <w:rsid w:val="002E348D"/>
    <w:rsid w:val="002E3E43"/>
    <w:rsid w:val="002F7D4B"/>
    <w:rsid w:val="0030008A"/>
    <w:rsid w:val="00304127"/>
    <w:rsid w:val="00304CAA"/>
    <w:rsid w:val="00307C5C"/>
    <w:rsid w:val="00312E76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66EE"/>
    <w:rsid w:val="003B0BDD"/>
    <w:rsid w:val="003B175C"/>
    <w:rsid w:val="003C048D"/>
    <w:rsid w:val="003C0CA5"/>
    <w:rsid w:val="003C6ADB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39D5"/>
    <w:rsid w:val="00434BD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689E"/>
    <w:rsid w:val="0069562A"/>
    <w:rsid w:val="006A1335"/>
    <w:rsid w:val="006A539E"/>
    <w:rsid w:val="006B3640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645E"/>
    <w:rsid w:val="008C534E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F15CF"/>
    <w:rsid w:val="00BF6B6E"/>
    <w:rsid w:val="00C02E09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309A1"/>
    <w:rsid w:val="00D31596"/>
    <w:rsid w:val="00D40FBC"/>
    <w:rsid w:val="00D4174A"/>
    <w:rsid w:val="00D524C9"/>
    <w:rsid w:val="00D56C46"/>
    <w:rsid w:val="00D7407A"/>
    <w:rsid w:val="00D74996"/>
    <w:rsid w:val="00D84243"/>
    <w:rsid w:val="00D84AA4"/>
    <w:rsid w:val="00D91026"/>
    <w:rsid w:val="00D913FE"/>
    <w:rsid w:val="00D92845"/>
    <w:rsid w:val="00D9495D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71BF"/>
    <w:rsid w:val="00E81C52"/>
    <w:rsid w:val="00E82DA9"/>
    <w:rsid w:val="00E84B40"/>
    <w:rsid w:val="00E85116"/>
    <w:rsid w:val="00E95700"/>
    <w:rsid w:val="00EA0A3E"/>
    <w:rsid w:val="00EA258E"/>
    <w:rsid w:val="00EA4F8E"/>
    <w:rsid w:val="00EA6B0D"/>
    <w:rsid w:val="00EC0D5F"/>
    <w:rsid w:val="00EC3D03"/>
    <w:rsid w:val="00ED6B68"/>
    <w:rsid w:val="00ED7B38"/>
    <w:rsid w:val="00EE21E6"/>
    <w:rsid w:val="00EE712E"/>
    <w:rsid w:val="00EE7133"/>
    <w:rsid w:val="00F05827"/>
    <w:rsid w:val="00F14EA5"/>
    <w:rsid w:val="00F20E8B"/>
    <w:rsid w:val="00F27903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</cp:lastModifiedBy>
  <cp:revision>2</cp:revision>
  <cp:lastPrinted>2017-04-19T10:47:00Z</cp:lastPrinted>
  <dcterms:created xsi:type="dcterms:W3CDTF">2019-06-07T17:03:00Z</dcterms:created>
  <dcterms:modified xsi:type="dcterms:W3CDTF">2019-06-07T17:03:00Z</dcterms:modified>
</cp:coreProperties>
</file>